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72"/>
      </w:tblGrid>
      <w:tr w:rsidR="000E3788" w:rsidRPr="000E3788" w:rsidTr="00FE28C2">
        <w:trPr>
          <w:trHeight w:val="267"/>
        </w:trPr>
        <w:tc>
          <w:tcPr>
            <w:tcW w:w="7286" w:type="dxa"/>
            <w:shd w:val="clear" w:color="auto" w:fill="F26522"/>
          </w:tcPr>
          <w:p w:rsidR="000E3788" w:rsidRPr="000E3788" w:rsidRDefault="000E3788" w:rsidP="004F7684">
            <w:pPr>
              <w:shd w:val="clear" w:color="auto" w:fill="F86B1D"/>
              <w:spacing w:line="288" w:lineRule="auto"/>
              <w:jc w:val="center"/>
              <w:rPr>
                <w:rFonts w:ascii="Myriad Pro" w:hAnsi="Myriad Pro" w:cs="Open Sans"/>
                <w:sz w:val="24"/>
              </w:rPr>
            </w:pPr>
          </w:p>
        </w:tc>
      </w:tr>
      <w:tr w:rsidR="000E3788" w:rsidRPr="000E3788" w:rsidTr="000E3788">
        <w:trPr>
          <w:trHeight w:val="10157"/>
        </w:trPr>
        <w:tc>
          <w:tcPr>
            <w:tcW w:w="7286" w:type="dxa"/>
          </w:tcPr>
          <w:p w:rsidR="000E3788" w:rsidRPr="00FE28C2" w:rsidRDefault="000E3788" w:rsidP="0095593B">
            <w:pPr>
              <w:spacing w:before="240" w:after="240" w:line="288" w:lineRule="auto"/>
              <w:jc w:val="center"/>
              <w:rPr>
                <w:rFonts w:ascii="Myriad Pro" w:hAnsi="Myriad Pro" w:cs="Open Sans"/>
                <w:b/>
                <w:color w:val="003878"/>
                <w:sz w:val="28"/>
              </w:rPr>
            </w:pPr>
            <w:r w:rsidRPr="00FE28C2">
              <w:rPr>
                <w:rFonts w:ascii="Myriad Pro" w:hAnsi="Myriad Pro" w:cs="Open Sans"/>
                <w:b/>
                <w:color w:val="003878"/>
                <w:sz w:val="28"/>
              </w:rPr>
              <w:t>При поддержке Правительства Москвы</w:t>
            </w:r>
            <w:r w:rsidRPr="00FE28C2">
              <w:rPr>
                <w:rFonts w:ascii="Myriad Pro" w:hAnsi="Myriad Pro" w:cs="Open Sans"/>
                <w:b/>
                <w:color w:val="003878"/>
                <w:sz w:val="28"/>
              </w:rPr>
              <w:br/>
              <w:t>и Фонда Президентских грантов РФ</w:t>
            </w:r>
          </w:p>
          <w:p w:rsidR="000E3788" w:rsidRPr="00A12B9E" w:rsidRDefault="00FE28C2" w:rsidP="004F7684">
            <w:pPr>
              <w:spacing w:line="288" w:lineRule="auto"/>
              <w:jc w:val="center"/>
              <w:rPr>
                <w:rFonts w:ascii="Myriad Pro" w:hAnsi="Myriad Pro" w:cs="Open Sans"/>
                <w:b/>
                <w:color w:val="008FD5"/>
                <w:spacing w:val="6"/>
                <w:sz w:val="40"/>
                <w:szCs w:val="40"/>
                <w:lang w:val="en-US"/>
              </w:rPr>
            </w:pPr>
            <w:r w:rsidRPr="00A12B9E">
              <w:rPr>
                <w:rFonts w:ascii="Myriad Pro" w:hAnsi="Myriad Pro" w:cs="Open Sans"/>
                <w:b/>
                <w:color w:val="008FD5"/>
                <w:spacing w:val="6"/>
                <w:sz w:val="40"/>
                <w:szCs w:val="40"/>
              </w:rPr>
              <w:t>Межрегиональный</w:t>
            </w:r>
            <w:r w:rsidR="000E3788" w:rsidRPr="00A12B9E">
              <w:rPr>
                <w:rFonts w:ascii="Myriad Pro" w:hAnsi="Myriad Pro" w:cs="Open Sans"/>
                <w:b/>
                <w:color w:val="008FD5"/>
                <w:spacing w:val="6"/>
                <w:sz w:val="40"/>
                <w:szCs w:val="40"/>
                <w:lang w:val="en-US"/>
              </w:rPr>
              <w:t xml:space="preserve"> </w:t>
            </w:r>
            <w:r w:rsidR="000E3788" w:rsidRPr="00A12B9E">
              <w:rPr>
                <w:rFonts w:ascii="Myriad Pro" w:hAnsi="Myriad Pro" w:cs="Open Sans"/>
                <w:b/>
                <w:color w:val="008FD5"/>
                <w:spacing w:val="6"/>
                <w:sz w:val="40"/>
                <w:szCs w:val="40"/>
              </w:rPr>
              <w:t>инклюзивный</w:t>
            </w:r>
            <w:r w:rsidR="000E3788" w:rsidRPr="00A12B9E">
              <w:rPr>
                <w:rFonts w:ascii="Myriad Pro" w:hAnsi="Myriad Pro" w:cs="Open Sans"/>
                <w:b/>
                <w:color w:val="008FD5"/>
                <w:spacing w:val="6"/>
                <w:sz w:val="40"/>
                <w:szCs w:val="40"/>
                <w:lang w:val="en-US"/>
              </w:rPr>
              <w:t xml:space="preserve"> </w:t>
            </w:r>
            <w:r w:rsidR="000E3788" w:rsidRPr="00A12B9E">
              <w:rPr>
                <w:rFonts w:ascii="Myriad Pro" w:hAnsi="Myriad Pro" w:cs="Open Sans"/>
                <w:b/>
                <w:color w:val="008FD5"/>
                <w:spacing w:val="6"/>
                <w:sz w:val="40"/>
                <w:szCs w:val="40"/>
              </w:rPr>
              <w:t>фестиваль</w:t>
            </w:r>
          </w:p>
          <w:p w:rsidR="000E3788" w:rsidRPr="000E3788" w:rsidRDefault="00FE28C2" w:rsidP="0095593B">
            <w:pPr>
              <w:spacing w:before="240" w:after="240" w:line="288" w:lineRule="auto"/>
              <w:jc w:val="center"/>
              <w:rPr>
                <w:rFonts w:ascii="Myriad Pro" w:hAnsi="Myriad Pro" w:cs="Open Sans"/>
                <w:sz w:val="32"/>
              </w:rPr>
            </w:pPr>
            <w:r w:rsidRPr="00C65ADE">
              <w:rPr>
                <w:rFonts w:ascii="Myriad Pro" w:hAnsi="Myriad Pro" w:cs="Open Sans"/>
                <w:noProof/>
                <w:sz w:val="36"/>
                <w:lang w:eastAsia="ru-RU"/>
              </w:rPr>
              <w:drawing>
                <wp:inline distT="0" distB="0" distL="0" distR="0">
                  <wp:extent cx="2124075" cy="2124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314" cy="212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788" w:rsidRPr="00FE28C2" w:rsidRDefault="000E3788" w:rsidP="004F7684">
            <w:pPr>
              <w:spacing w:line="288" w:lineRule="auto"/>
              <w:jc w:val="center"/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</w:pPr>
            <w:r w:rsidRPr="00FE28C2"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  <w:t>#</w:t>
            </w:r>
            <w:proofErr w:type="spellStart"/>
            <w:r w:rsidRPr="00FE28C2"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  <w:t>Л</w:t>
            </w:r>
            <w:r w:rsidR="00FE28C2" w:rsidRPr="00FE28C2"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  <w:t>юди</w:t>
            </w:r>
            <w:r w:rsidRPr="00FE28C2"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  <w:t>К</w:t>
            </w:r>
            <w:r w:rsidR="00FE28C2" w:rsidRPr="00FE28C2"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  <w:t>ак</w:t>
            </w:r>
            <w:r w:rsidRPr="00FE28C2"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  <w:t>Л</w:t>
            </w:r>
            <w:r w:rsidR="00FE28C2" w:rsidRPr="00FE28C2">
              <w:rPr>
                <w:rFonts w:ascii="Myriad Pro" w:hAnsi="Myriad Pro" w:cs="Open Sans"/>
                <w:b/>
                <w:color w:val="003878"/>
                <w:spacing w:val="40"/>
                <w:kern w:val="48"/>
                <w:sz w:val="72"/>
              </w:rPr>
              <w:t>юди</w:t>
            </w:r>
            <w:proofErr w:type="spellEnd"/>
          </w:p>
          <w:p w:rsidR="000E3788" w:rsidRPr="00FE28C2" w:rsidRDefault="000E3788" w:rsidP="0095593B">
            <w:pPr>
              <w:spacing w:before="120" w:line="288" w:lineRule="auto"/>
              <w:jc w:val="center"/>
              <w:rPr>
                <w:rFonts w:ascii="Myriad Pro" w:hAnsi="Myriad Pro" w:cs="Open Sans"/>
                <w:color w:val="F26522"/>
                <w:sz w:val="28"/>
              </w:rPr>
            </w:pPr>
            <w:r w:rsidRPr="00FE28C2">
              <w:rPr>
                <w:rFonts w:ascii="Myriad Pro" w:hAnsi="Myriad Pro" w:cs="Open Sans"/>
                <w:color w:val="F26522"/>
                <w:sz w:val="28"/>
              </w:rPr>
              <w:t>ко Всемирному дню информирования об аутизме</w:t>
            </w:r>
          </w:p>
          <w:p w:rsidR="000E3788" w:rsidRPr="00F339F1" w:rsidRDefault="000D4B62" w:rsidP="0095593B">
            <w:pPr>
              <w:spacing w:line="288" w:lineRule="auto"/>
              <w:jc w:val="center"/>
              <w:rPr>
                <w:rFonts w:ascii="Myriad Pro" w:hAnsi="Myriad Pro" w:cs="Open Sans"/>
                <w:b/>
                <w:color w:val="910D11"/>
                <w:sz w:val="34"/>
              </w:rPr>
            </w:pPr>
            <w:r>
              <w:rPr>
                <w:rFonts w:ascii="Myriad Pro" w:hAnsi="Myriad Pro" w:cs="Open Sans"/>
                <w:b/>
                <w:color w:val="910D11"/>
                <w:sz w:val="34"/>
              </w:rPr>
              <w:t>1</w:t>
            </w:r>
            <w:r w:rsidR="00F9479C" w:rsidRPr="00F339F1">
              <w:rPr>
                <w:rFonts w:ascii="Myriad Pro" w:hAnsi="Myriad Pro" w:cs="Open Sans"/>
                <w:b/>
                <w:color w:val="910D11"/>
                <w:sz w:val="34"/>
              </w:rPr>
              <w:t xml:space="preserve"> апреля 2021</w:t>
            </w:r>
            <w:r w:rsidR="000E3788" w:rsidRPr="00F339F1">
              <w:rPr>
                <w:rFonts w:ascii="Myriad Pro" w:hAnsi="Myriad Pro" w:cs="Open Sans"/>
                <w:b/>
                <w:color w:val="910D11"/>
                <w:sz w:val="34"/>
              </w:rPr>
              <w:t>, 1</w:t>
            </w:r>
            <w:r w:rsidR="00F9479C" w:rsidRPr="00F339F1">
              <w:rPr>
                <w:rFonts w:ascii="Myriad Pro" w:hAnsi="Myriad Pro" w:cs="Open Sans"/>
                <w:b/>
                <w:color w:val="910D11"/>
                <w:sz w:val="34"/>
              </w:rPr>
              <w:t>2</w:t>
            </w:r>
            <w:r w:rsidR="000E3788" w:rsidRPr="00F339F1">
              <w:rPr>
                <w:rFonts w:ascii="Myriad Pro" w:hAnsi="Myriad Pro" w:cs="Open Sans"/>
                <w:b/>
                <w:color w:val="910D11"/>
                <w:sz w:val="34"/>
              </w:rPr>
              <w:t>:00–1</w:t>
            </w:r>
            <w:r w:rsidR="00F9479C" w:rsidRPr="00F339F1">
              <w:rPr>
                <w:rFonts w:ascii="Myriad Pro" w:hAnsi="Myriad Pro" w:cs="Open Sans"/>
                <w:b/>
                <w:color w:val="910D11"/>
                <w:sz w:val="34"/>
              </w:rPr>
              <w:t>3</w:t>
            </w:r>
            <w:r w:rsidR="000E3788" w:rsidRPr="00F339F1">
              <w:rPr>
                <w:rFonts w:ascii="Myriad Pro" w:hAnsi="Myriad Pro" w:cs="Open Sans"/>
                <w:b/>
                <w:color w:val="910D11"/>
                <w:sz w:val="34"/>
              </w:rPr>
              <w:t>:00</w:t>
            </w:r>
          </w:p>
          <w:p w:rsidR="000D4B62" w:rsidRDefault="00F339F1" w:rsidP="004F7684">
            <w:pPr>
              <w:spacing w:after="120" w:line="288" w:lineRule="auto"/>
              <w:jc w:val="center"/>
              <w:rPr>
                <w:rFonts w:ascii="Myriad Pro" w:hAnsi="Myriad Pro" w:cs="Open Sans"/>
                <w:b/>
                <w:color w:val="003878"/>
                <w:sz w:val="32"/>
              </w:rPr>
            </w:pPr>
            <w:r w:rsidRPr="00F339F1">
              <w:rPr>
                <w:rFonts w:ascii="Myriad Pro" w:hAnsi="Myriad Pro" w:cs="Open Sans"/>
                <w:b/>
                <w:color w:val="003878"/>
                <w:sz w:val="30"/>
              </w:rPr>
              <w:t xml:space="preserve">Омск, </w:t>
            </w:r>
            <w:r w:rsidR="000D4B62">
              <w:rPr>
                <w:rFonts w:ascii="Myriad Pro" w:hAnsi="Myriad Pro" w:cs="Open Sans"/>
                <w:b/>
                <w:color w:val="003878"/>
                <w:sz w:val="30"/>
              </w:rPr>
              <w:t>Региональный ресурсный центр сопровождения системы ранней помощи</w:t>
            </w:r>
            <w:r w:rsidRPr="00F339F1">
              <w:rPr>
                <w:rFonts w:ascii="Myriad Pro" w:hAnsi="Myriad Pro" w:cs="Open Sans"/>
                <w:b/>
                <w:color w:val="003878"/>
                <w:sz w:val="30"/>
              </w:rPr>
              <w:t xml:space="preserve"> </w:t>
            </w:r>
            <w:r w:rsidR="00A12B9E">
              <w:rPr>
                <w:rFonts w:ascii="Myriad Pro" w:hAnsi="Myriad Pro" w:cs="Open Sans"/>
                <w:b/>
                <w:color w:val="003878"/>
                <w:sz w:val="32"/>
              </w:rPr>
              <w:t xml:space="preserve">Семинар для </w:t>
            </w:r>
            <w:r w:rsidR="000D4B62">
              <w:rPr>
                <w:rFonts w:ascii="Myriad Pro" w:hAnsi="Myriad Pro" w:cs="Open Sans"/>
                <w:b/>
                <w:color w:val="003878"/>
                <w:sz w:val="32"/>
              </w:rPr>
              <w:t>специалистов</w:t>
            </w:r>
            <w:r w:rsidR="00DB0229" w:rsidRPr="00F339F1">
              <w:rPr>
                <w:rFonts w:ascii="Myriad Pro" w:hAnsi="Myriad Pro" w:cs="Open Sans"/>
                <w:b/>
                <w:color w:val="003878"/>
                <w:sz w:val="34"/>
              </w:rPr>
              <w:br/>
            </w:r>
            <w:r w:rsidR="00DB0229" w:rsidRPr="00F339F1">
              <w:rPr>
                <w:rFonts w:ascii="Myriad Pro" w:hAnsi="Myriad Pro" w:cs="Open Sans"/>
                <w:b/>
                <w:color w:val="003878"/>
                <w:sz w:val="32"/>
              </w:rPr>
              <w:t>«</w:t>
            </w:r>
            <w:r w:rsidR="000D4B62">
              <w:rPr>
                <w:rFonts w:ascii="Myriad Pro" w:hAnsi="Myriad Pro" w:cs="Open Sans"/>
                <w:b/>
                <w:color w:val="003878"/>
                <w:sz w:val="32"/>
              </w:rPr>
              <w:t xml:space="preserve">Мастерская практических идей: в помощь специалисту </w:t>
            </w:r>
          </w:p>
          <w:p w:rsidR="000E3788" w:rsidRPr="00F339F1" w:rsidRDefault="000D4B62" w:rsidP="004F7684">
            <w:pPr>
              <w:spacing w:after="120" w:line="288" w:lineRule="auto"/>
              <w:jc w:val="center"/>
              <w:rPr>
                <w:rFonts w:ascii="Myriad Pro" w:hAnsi="Myriad Pro" w:cs="Open Sans"/>
                <w:b/>
                <w:color w:val="003878"/>
                <w:sz w:val="34"/>
              </w:rPr>
            </w:pPr>
            <w:r>
              <w:rPr>
                <w:rFonts w:ascii="Myriad Pro" w:hAnsi="Myriad Pro" w:cs="Open Sans"/>
                <w:b/>
                <w:color w:val="003878"/>
                <w:sz w:val="32"/>
              </w:rPr>
              <w:t>службы ранней помощи</w:t>
            </w:r>
            <w:r w:rsidR="00DB0229" w:rsidRPr="00F339F1">
              <w:rPr>
                <w:rFonts w:ascii="Myriad Pro" w:hAnsi="Myriad Pro" w:cs="Open Sans"/>
                <w:b/>
                <w:color w:val="003878"/>
                <w:sz w:val="32"/>
              </w:rPr>
              <w:t xml:space="preserve">» </w:t>
            </w:r>
            <w:bookmarkStart w:id="0" w:name="_GoBack"/>
            <w:bookmarkEnd w:id="0"/>
          </w:p>
          <w:p w:rsidR="00DB0229" w:rsidRPr="006C6F7B" w:rsidRDefault="000D4B62" w:rsidP="004F7684">
            <w:pPr>
              <w:spacing w:before="120" w:after="80" w:line="288" w:lineRule="auto"/>
              <w:jc w:val="center"/>
              <w:rPr>
                <w:rFonts w:ascii="Myriad Pro" w:hAnsi="Myriad Pro" w:cs="Open Sans"/>
                <w:i/>
                <w:color w:val="008FD5"/>
                <w:spacing w:val="4"/>
              </w:rPr>
            </w:pPr>
            <w:r>
              <w:rPr>
                <w:rFonts w:ascii="Myriad Pro" w:hAnsi="Myriad Pro" w:cs="Open Sans"/>
                <w:i/>
                <w:color w:val="008FD5"/>
                <w:spacing w:val="4"/>
              </w:rPr>
              <w:t>Интерактивное мероприятие направлено на повышение компетентности специалистов ранней помощи в области психолого-педагогического сопровождения детей с эмоциональным неблагополучием, формирующимся расстройством аутистического спектра. Семинар сопровождается разбором случаев работы, демонстрацией приемов и техник взаимодействия с детьми.</w:t>
            </w:r>
          </w:p>
          <w:p w:rsidR="00DB0229" w:rsidRPr="006C6F7B" w:rsidRDefault="00F339F1" w:rsidP="006C6F7B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6C6F7B">
              <w:rPr>
                <w:rFonts w:ascii="Myriad Pro" w:hAnsi="Myriad Pro"/>
                <w:b/>
                <w:sz w:val="28"/>
                <w:szCs w:val="28"/>
              </w:rPr>
              <w:t>Программа работы площадки:</w:t>
            </w:r>
          </w:p>
          <w:p w:rsidR="00F339F1" w:rsidRPr="006C6F7B" w:rsidRDefault="006C6F7B" w:rsidP="006C6F7B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6C6F7B">
              <w:rPr>
                <w:rFonts w:ascii="Myriad Pro" w:hAnsi="Myriad Pro"/>
                <w:sz w:val="28"/>
                <w:szCs w:val="28"/>
              </w:rPr>
              <w:t>1. Выступление специалистов ресурсного центра</w:t>
            </w:r>
          </w:p>
          <w:p w:rsidR="006C6F7B" w:rsidRPr="006C6F7B" w:rsidRDefault="006C6F7B" w:rsidP="006C6F7B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6C6F7B">
              <w:rPr>
                <w:rFonts w:ascii="Myriad Pro" w:hAnsi="Myriad Pro"/>
                <w:sz w:val="28"/>
                <w:szCs w:val="28"/>
              </w:rPr>
              <w:t>2. Ответы на вопросы</w:t>
            </w:r>
          </w:p>
          <w:p w:rsidR="000E3788" w:rsidRPr="00FE28C2" w:rsidRDefault="000E3788" w:rsidP="0095593B">
            <w:pPr>
              <w:spacing w:before="240"/>
              <w:jc w:val="center"/>
              <w:rPr>
                <w:rFonts w:ascii="Myriad Pro" w:hAnsi="Myriad Pro"/>
                <w:color w:val="662D91"/>
                <w:sz w:val="32"/>
              </w:rPr>
            </w:pPr>
            <w:r w:rsidRPr="00FE28C2">
              <w:rPr>
                <w:rFonts w:ascii="Myriad Pro" w:hAnsi="Myriad Pro"/>
                <w:color w:val="662D91"/>
                <w:sz w:val="32"/>
              </w:rPr>
              <w:t>Подробная информация на сайте</w:t>
            </w:r>
          </w:p>
          <w:p w:rsidR="000E3788" w:rsidRPr="00FE28C2" w:rsidRDefault="000E3788" w:rsidP="004F7684">
            <w:pPr>
              <w:jc w:val="center"/>
              <w:rPr>
                <w:rFonts w:ascii="Myriad Pro" w:hAnsi="Myriad Pro"/>
                <w:b/>
                <w:color w:val="662D91"/>
                <w:sz w:val="40"/>
              </w:rPr>
            </w:pPr>
            <w:r w:rsidRPr="00FE28C2">
              <w:rPr>
                <w:rFonts w:ascii="Myriad Pro" w:hAnsi="Myriad Pro"/>
                <w:b/>
                <w:color w:val="662D91"/>
                <w:sz w:val="40"/>
              </w:rPr>
              <w:t>2апреля.рф</w:t>
            </w:r>
          </w:p>
          <w:p w:rsidR="000E3788" w:rsidRPr="006C6F7B" w:rsidRDefault="000E3788" w:rsidP="0095593B">
            <w:pPr>
              <w:spacing w:before="240" w:after="360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 w:rsidRPr="006C6F7B">
              <w:rPr>
                <w:rFonts w:ascii="Myriad Pro" w:hAnsi="Myriad Pro"/>
                <w:b/>
                <w:color w:val="910D11"/>
                <w:sz w:val="32"/>
                <w:szCs w:val="32"/>
              </w:rPr>
              <w:t>ВХОД СВОБОДНЫЙ, ЖДЕМ ВСЕХ!</w:t>
            </w:r>
          </w:p>
        </w:tc>
      </w:tr>
      <w:tr w:rsidR="000E3788" w:rsidRPr="000E3788" w:rsidTr="00FE28C2">
        <w:trPr>
          <w:trHeight w:val="70"/>
        </w:trPr>
        <w:tc>
          <w:tcPr>
            <w:tcW w:w="7286" w:type="dxa"/>
            <w:shd w:val="clear" w:color="auto" w:fill="F26522"/>
          </w:tcPr>
          <w:p w:rsidR="000E3788" w:rsidRPr="000E3788" w:rsidRDefault="000E3788" w:rsidP="004F7684">
            <w:pPr>
              <w:shd w:val="clear" w:color="auto" w:fill="F86B1D"/>
              <w:spacing w:line="288" w:lineRule="auto"/>
              <w:jc w:val="center"/>
              <w:rPr>
                <w:rFonts w:ascii="Myriad Pro" w:hAnsi="Myriad Pro" w:cs="Open Sans"/>
                <w:sz w:val="24"/>
                <w:szCs w:val="18"/>
              </w:rPr>
            </w:pPr>
          </w:p>
        </w:tc>
      </w:tr>
    </w:tbl>
    <w:p w:rsidR="00DF401C" w:rsidRPr="000E3788" w:rsidRDefault="00CD3BF4" w:rsidP="000E3788">
      <w:pPr>
        <w:rPr>
          <w:sz w:val="2"/>
          <w:szCs w:val="2"/>
        </w:rPr>
      </w:pPr>
    </w:p>
    <w:sectPr w:rsidR="00DF401C" w:rsidRPr="000E3788" w:rsidSect="000E378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A5A"/>
    <w:multiLevelType w:val="hybridMultilevel"/>
    <w:tmpl w:val="B996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52"/>
    <w:rsid w:val="00042917"/>
    <w:rsid w:val="000D4B62"/>
    <w:rsid w:val="000E3788"/>
    <w:rsid w:val="00101695"/>
    <w:rsid w:val="0019330E"/>
    <w:rsid w:val="001D1FA1"/>
    <w:rsid w:val="001F6393"/>
    <w:rsid w:val="002C03AC"/>
    <w:rsid w:val="00531B6F"/>
    <w:rsid w:val="00615660"/>
    <w:rsid w:val="006C6F7B"/>
    <w:rsid w:val="006F4BFF"/>
    <w:rsid w:val="007D0104"/>
    <w:rsid w:val="00814E48"/>
    <w:rsid w:val="008747F0"/>
    <w:rsid w:val="00941AD1"/>
    <w:rsid w:val="0095593B"/>
    <w:rsid w:val="00A12B9E"/>
    <w:rsid w:val="00A26706"/>
    <w:rsid w:val="00AC4F1F"/>
    <w:rsid w:val="00CD3BF4"/>
    <w:rsid w:val="00DB0229"/>
    <w:rsid w:val="00E83852"/>
    <w:rsid w:val="00F339F1"/>
    <w:rsid w:val="00F9479C"/>
    <w:rsid w:val="00FD4311"/>
    <w:rsid w:val="00FE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ADB8-EF13-43AD-B4B6-BC03A09D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Kolerov</dc:creator>
  <cp:keywords/>
  <dc:description/>
  <cp:lastModifiedBy>Екатерина Орлова</cp:lastModifiedBy>
  <cp:revision>7</cp:revision>
  <cp:lastPrinted>2019-03-12T13:43:00Z</cp:lastPrinted>
  <dcterms:created xsi:type="dcterms:W3CDTF">2021-03-24T09:11:00Z</dcterms:created>
  <dcterms:modified xsi:type="dcterms:W3CDTF">2021-03-26T03:06:00Z</dcterms:modified>
</cp:coreProperties>
</file>